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460830"/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sz w:val="56"/>
          <w:szCs w:val="56"/>
        </w:rPr>
        <w:t>Term 4</w:t>
      </w:r>
    </w:p>
    <w:p w:rsidR="00715539" w:rsidRPr="00715539" w:rsidRDefault="002C0F28" w:rsidP="00715539">
      <w:pPr>
        <w:jc w:val="center"/>
        <w:rPr>
          <w:rFonts w:ascii="VicBold" w:hAnsi="VicBold"/>
          <w:sz w:val="56"/>
          <w:szCs w:val="56"/>
        </w:rPr>
      </w:pPr>
      <w:r>
        <w:rPr>
          <w:rFonts w:ascii="VicBold" w:hAnsi="VicBold"/>
          <w:b/>
          <w:sz w:val="56"/>
          <w:szCs w:val="56"/>
        </w:rPr>
        <w:t>Computation</w:t>
      </w:r>
      <w:r w:rsidR="00715539" w:rsidRPr="00715539">
        <w:rPr>
          <w:rFonts w:ascii="VicBold" w:hAnsi="VicBold"/>
          <w:b/>
          <w:sz w:val="56"/>
          <w:szCs w:val="56"/>
        </w:rPr>
        <w:t xml:space="preserve"> Assessment</w:t>
      </w:r>
      <w:r w:rsidR="00715539">
        <w:rPr>
          <w:rFonts w:ascii="VicBold" w:hAnsi="VicBold"/>
          <w:sz w:val="56"/>
          <w:szCs w:val="56"/>
        </w:rPr>
        <w:br/>
      </w:r>
      <w:r w:rsidR="00715539" w:rsidRPr="00715539">
        <w:rPr>
          <w:rFonts w:ascii="VicBold" w:hAnsi="VicBold"/>
          <w:sz w:val="40"/>
          <w:szCs w:val="40"/>
        </w:rPr>
        <w:t>Grade 5/6</w:t>
      </w:r>
    </w:p>
    <w:p w:rsidR="00715539" w:rsidRDefault="00715539"/>
    <w:p w:rsidR="00715539" w:rsidRDefault="00715539">
      <w:pPr>
        <w:rPr>
          <w:sz w:val="32"/>
          <w:szCs w:val="32"/>
        </w:rPr>
      </w:pPr>
      <w:r w:rsidRPr="00715539">
        <w:rPr>
          <w:rFonts w:ascii="VicBold" w:hAnsi="VicBold"/>
          <w:b/>
          <w:sz w:val="36"/>
          <w:szCs w:val="36"/>
        </w:rPr>
        <w:t>Background:</w:t>
      </w:r>
      <w:r w:rsidRPr="00715539">
        <w:rPr>
          <w:rFonts w:ascii="VicBold" w:hAnsi="VicBold"/>
          <w:sz w:val="28"/>
          <w:szCs w:val="28"/>
        </w:rPr>
        <w:t xml:space="preserve"> </w:t>
      </w:r>
      <w:r w:rsidRPr="00715539">
        <w:rPr>
          <w:rFonts w:ascii="VicBold" w:hAnsi="VicBold"/>
          <w:sz w:val="28"/>
          <w:szCs w:val="28"/>
        </w:rPr>
        <w:br/>
      </w:r>
      <w:r w:rsidR="002C0F28">
        <w:rPr>
          <w:rFonts w:ascii="VicBold" w:hAnsi="VicBold"/>
          <w:sz w:val="32"/>
          <w:szCs w:val="32"/>
        </w:rPr>
        <w:t xml:space="preserve">This assessment task allowed the students to demonstrate their understanding of the four processes, including multiplication, division, addition and subtraction. </w:t>
      </w:r>
      <w:r w:rsidRPr="00715539">
        <w:rPr>
          <w:sz w:val="24"/>
          <w:szCs w:val="24"/>
        </w:rPr>
        <w:br/>
      </w:r>
      <w:r w:rsidRPr="00715539">
        <w:rPr>
          <w:sz w:val="32"/>
          <w:szCs w:val="32"/>
        </w:rPr>
        <w:br/>
      </w:r>
      <w:r w:rsidRPr="00CB2629">
        <w:rPr>
          <w:rFonts w:ascii="VicBold" w:hAnsi="VicBold"/>
          <w:b/>
          <w:sz w:val="32"/>
          <w:szCs w:val="32"/>
        </w:rPr>
        <w:t>Student Name:</w:t>
      </w:r>
      <w:r w:rsidR="00CB2629">
        <w:rPr>
          <w:rFonts w:ascii="VicBold" w:hAnsi="VicBold"/>
          <w:b/>
          <w:sz w:val="32"/>
          <w:szCs w:val="32"/>
        </w:rPr>
        <w:t xml:space="preserve"> </w:t>
      </w:r>
      <w:proofErr w:type="spellStart"/>
      <w:r w:rsidR="002F76F0">
        <w:rPr>
          <w:rFonts w:ascii="VicBold" w:hAnsi="VicBold"/>
          <w:b/>
          <w:sz w:val="32"/>
          <w:szCs w:val="32"/>
        </w:rPr>
        <w:t>Mikayla</w:t>
      </w:r>
      <w:proofErr w:type="spellEnd"/>
      <w:r w:rsidR="002F76F0">
        <w:rPr>
          <w:rFonts w:ascii="VicBold" w:hAnsi="VicBold"/>
          <w:b/>
          <w:sz w:val="32"/>
          <w:szCs w:val="32"/>
        </w:rPr>
        <w:t xml:space="preserve"> Bennett</w:t>
      </w:r>
    </w:p>
    <w:tbl>
      <w:tblPr>
        <w:tblStyle w:val="TableGrid"/>
        <w:tblW w:w="10324" w:type="dxa"/>
        <w:jc w:val="center"/>
        <w:tblInd w:w="-120" w:type="dxa"/>
        <w:tblLook w:val="04A0"/>
      </w:tblPr>
      <w:tblGrid>
        <w:gridCol w:w="1648"/>
        <w:gridCol w:w="8676"/>
      </w:tblGrid>
      <w:tr w:rsidR="00715539" w:rsidTr="002C0F28">
        <w:trPr>
          <w:trHeight w:val="403"/>
          <w:jc w:val="center"/>
        </w:trPr>
        <w:tc>
          <w:tcPr>
            <w:tcW w:w="1648" w:type="dxa"/>
            <w:shd w:val="clear" w:color="auto" w:fill="66FF66"/>
          </w:tcPr>
          <w:p w:rsidR="00715539" w:rsidRPr="00CB2629" w:rsidRDefault="00715539" w:rsidP="00CB2629">
            <w:pPr>
              <w:jc w:val="center"/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Level</w:t>
            </w:r>
          </w:p>
        </w:tc>
        <w:tc>
          <w:tcPr>
            <w:tcW w:w="8676" w:type="dxa"/>
            <w:shd w:val="clear" w:color="auto" w:fill="66FF66"/>
          </w:tcPr>
          <w:p w:rsidR="00715539" w:rsidRPr="00CB2629" w:rsidRDefault="00715539">
            <w:pPr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Description</w:t>
            </w:r>
          </w:p>
        </w:tc>
      </w:tr>
      <w:tr w:rsidR="00715539" w:rsidTr="002C0F28">
        <w:trPr>
          <w:trHeight w:val="1469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3.25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1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Appropriately selects and uses mental and written algorithms to add and subtract, multiply and divide (by single digits) natural numbers. 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</w:p>
        </w:tc>
      </w:tr>
      <w:tr w:rsidR="00715539" w:rsidTr="002F76F0">
        <w:trPr>
          <w:trHeight w:val="805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2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715539" w:rsidRDefault="00715539">
            <w:pPr>
              <w:rPr>
                <w:rFonts w:ascii="VicBold" w:hAnsi="VicBold"/>
                <w:sz w:val="24"/>
                <w:szCs w:val="24"/>
              </w:rPr>
            </w:pPr>
          </w:p>
          <w:p w:rsidR="002C0F28" w:rsidRDefault="002C0F28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Demonstrates understanding in the addition, subtraction and multiplication of decimals to one decimal place using approximations such as whole number estimates and technology to confirm accuracy. </w:t>
            </w:r>
          </w:p>
          <w:p w:rsidR="002C0F28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</w:p>
        </w:tc>
      </w:tr>
      <w:tr w:rsidR="00715539" w:rsidTr="002F76F0">
        <w:trPr>
          <w:trHeight w:val="788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3.75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1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6</w:t>
            </w:r>
          </w:p>
        </w:tc>
        <w:tc>
          <w:tcPr>
            <w:tcW w:w="867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>Multiplies by increasing and decreasing by a factor of two; for example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  <w:r>
              <w:rPr>
                <w:rFonts w:ascii="VicBold" w:hAnsi="VicBold"/>
                <w:sz w:val="24"/>
                <w:szCs w:val="24"/>
              </w:rPr>
              <w:br/>
              <w:t>24 X 16 = 48 X 8. Recognises that multiplication can either enlarge or reduce the magnitude of a number. Uses the inverse relationship between multiplication and division.</w:t>
            </w:r>
          </w:p>
        </w:tc>
      </w:tr>
      <w:tr w:rsidR="00715539" w:rsidTr="00BE12E6">
        <w:trPr>
          <w:trHeight w:val="788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4.0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2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6</w:t>
            </w:r>
          </w:p>
        </w:tc>
        <w:tc>
          <w:tcPr>
            <w:tcW w:w="8676" w:type="dxa"/>
            <w:shd w:val="clear" w:color="auto" w:fill="auto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 w:rsidP="0078548A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>Adds, subtracts, multiplies and divides</w:t>
            </w:r>
            <w:r w:rsidR="0078548A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  <w:r>
              <w:rPr>
                <w:rFonts w:ascii="VicBold" w:hAnsi="VicBold"/>
                <w:sz w:val="24"/>
                <w:szCs w:val="24"/>
              </w:rPr>
              <w:t xml:space="preserve">whole numbers and decimals in problem solving situations. </w:t>
            </w:r>
          </w:p>
        </w:tc>
      </w:tr>
      <w:tr w:rsidR="00715539" w:rsidTr="002C0F28">
        <w:trPr>
          <w:trHeight w:val="403"/>
          <w:jc w:val="center"/>
        </w:trPr>
        <w:tc>
          <w:tcPr>
            <w:tcW w:w="1648" w:type="dxa"/>
            <w:shd w:val="clear" w:color="auto" w:fill="66FF66"/>
          </w:tcPr>
          <w:p w:rsidR="00CB262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</w:p>
          <w:p w:rsidR="00715539" w:rsidRPr="002C0F28" w:rsidRDefault="0071553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t>4.0 +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Above Standard</w:t>
            </w:r>
          </w:p>
          <w:p w:rsidR="00CB262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</w:p>
        </w:tc>
        <w:tc>
          <w:tcPr>
            <w:tcW w:w="8676" w:type="dxa"/>
            <w:shd w:val="clear" w:color="auto" w:fill="FFFFFF" w:themeFill="background1"/>
          </w:tcPr>
          <w:p w:rsidR="00CB2629" w:rsidRPr="002C0F28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</w:p>
          <w:p w:rsidR="00CB2629" w:rsidRPr="002C0F28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Solves unusual problems involving a number of steps. 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</w:p>
        </w:tc>
      </w:tr>
    </w:tbl>
    <w:p w:rsidR="00715539" w:rsidRDefault="00715539"/>
    <w:sectPr w:rsidR="00715539" w:rsidSect="00460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5539"/>
    <w:rsid w:val="000D4F55"/>
    <w:rsid w:val="000F1925"/>
    <w:rsid w:val="00201C5E"/>
    <w:rsid w:val="002021BE"/>
    <w:rsid w:val="002C0F28"/>
    <w:rsid w:val="002F76F0"/>
    <w:rsid w:val="00460830"/>
    <w:rsid w:val="00500432"/>
    <w:rsid w:val="00530C49"/>
    <w:rsid w:val="00715539"/>
    <w:rsid w:val="0078548A"/>
    <w:rsid w:val="008163D7"/>
    <w:rsid w:val="00857917"/>
    <w:rsid w:val="008F2988"/>
    <w:rsid w:val="00A91608"/>
    <w:rsid w:val="00B06978"/>
    <w:rsid w:val="00BE12E6"/>
    <w:rsid w:val="00CB2629"/>
    <w:rsid w:val="00D2455A"/>
    <w:rsid w:val="00D80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2010-11-16T10:22:00Z</dcterms:created>
  <dcterms:modified xsi:type="dcterms:W3CDTF">2010-11-16T10:22:00Z</dcterms:modified>
</cp:coreProperties>
</file>